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F69E" w14:textId="77777777" w:rsidR="00A81E4D" w:rsidRPr="00A81E4D" w:rsidRDefault="00A81E4D" w:rsidP="00A81E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E4D">
        <w:rPr>
          <w:rFonts w:ascii="Times New Roman" w:hAnsi="Times New Roman" w:cs="Times New Roman"/>
          <w:b/>
          <w:bCs/>
          <w:sz w:val="24"/>
          <w:szCs w:val="24"/>
        </w:rPr>
        <w:t>O D P O R</w:t>
      </w:r>
    </w:p>
    <w:p w14:paraId="40FDA651" w14:textId="77777777" w:rsidR="00A81E4D" w:rsidRDefault="00A81E4D">
      <w:pPr>
        <w:rPr>
          <w:rFonts w:ascii="Times New Roman" w:hAnsi="Times New Roman" w:cs="Times New Roman"/>
          <w:sz w:val="24"/>
          <w:szCs w:val="24"/>
        </w:rPr>
      </w:pPr>
    </w:p>
    <w:p w14:paraId="3FA55DFA" w14:textId="77777777" w:rsidR="00A81E4D" w:rsidRDefault="00A81E4D" w:rsidP="00A81E4D">
      <w:pPr>
        <w:jc w:val="both"/>
        <w:rPr>
          <w:rFonts w:ascii="Times New Roman" w:hAnsi="Times New Roman" w:cs="Times New Roman"/>
          <w:sz w:val="24"/>
          <w:szCs w:val="24"/>
        </w:rPr>
      </w:pPr>
      <w:r w:rsidRPr="00A81E4D">
        <w:rPr>
          <w:rFonts w:ascii="Times New Roman" w:hAnsi="Times New Roman" w:cs="Times New Roman"/>
          <w:sz w:val="24"/>
          <w:szCs w:val="24"/>
        </w:rPr>
        <w:t xml:space="preserve">Jméno a Příjmení: </w:t>
      </w:r>
    </w:p>
    <w:p w14:paraId="62DDFBD2" w14:textId="77777777" w:rsidR="00A81E4D" w:rsidRDefault="00A81E4D" w:rsidP="00A81E4D">
      <w:pPr>
        <w:jc w:val="both"/>
        <w:rPr>
          <w:rFonts w:ascii="Times New Roman" w:hAnsi="Times New Roman" w:cs="Times New Roman"/>
          <w:sz w:val="24"/>
          <w:szCs w:val="24"/>
        </w:rPr>
      </w:pPr>
      <w:r w:rsidRPr="00A81E4D">
        <w:rPr>
          <w:rFonts w:ascii="Times New Roman" w:hAnsi="Times New Roman" w:cs="Times New Roman"/>
          <w:sz w:val="24"/>
          <w:szCs w:val="24"/>
        </w:rPr>
        <w:t xml:space="preserve">Datum narození: </w:t>
      </w:r>
    </w:p>
    <w:p w14:paraId="5615FEFA" w14:textId="77777777" w:rsidR="00A81E4D" w:rsidRDefault="00A81E4D" w:rsidP="00A81E4D">
      <w:pPr>
        <w:jc w:val="both"/>
        <w:rPr>
          <w:rFonts w:ascii="Times New Roman" w:hAnsi="Times New Roman" w:cs="Times New Roman"/>
          <w:sz w:val="24"/>
          <w:szCs w:val="24"/>
        </w:rPr>
      </w:pPr>
      <w:r w:rsidRPr="00A81E4D">
        <w:rPr>
          <w:rFonts w:ascii="Times New Roman" w:hAnsi="Times New Roman" w:cs="Times New Roman"/>
          <w:sz w:val="24"/>
          <w:szCs w:val="24"/>
        </w:rPr>
        <w:t xml:space="preserve">Trvalý pobyt: </w:t>
      </w:r>
    </w:p>
    <w:p w14:paraId="4D817BC0" w14:textId="77777777" w:rsidR="00A81E4D" w:rsidRDefault="00A81E4D" w:rsidP="00A81E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8D8253" w14:textId="3BD1DA96" w:rsidR="00A81E4D" w:rsidRDefault="00A81E4D" w:rsidP="00A81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Já, jeden z lidu </w:t>
      </w:r>
      <w:r w:rsidRPr="00A81E4D">
        <w:rPr>
          <w:rFonts w:ascii="Times New Roman" w:hAnsi="Times New Roman" w:cs="Times New Roman"/>
          <w:sz w:val="24"/>
          <w:szCs w:val="24"/>
        </w:rPr>
        <w:t xml:space="preserve">Československé republiky podávám odpor ve smyslu článku. 23 naší Ústavy proti této vládě a jejímu jednání a páchání trestných činů, nakolik byla narušena moje </w:t>
      </w:r>
      <w:r w:rsidR="00FE6B4A">
        <w:rPr>
          <w:rFonts w:ascii="Times New Roman" w:hAnsi="Times New Roman" w:cs="Times New Roman"/>
          <w:sz w:val="24"/>
          <w:szCs w:val="24"/>
        </w:rPr>
        <w:t>lidská</w:t>
      </w:r>
      <w:r w:rsidRPr="00A81E4D">
        <w:rPr>
          <w:rFonts w:ascii="Times New Roman" w:hAnsi="Times New Roman" w:cs="Times New Roman"/>
          <w:sz w:val="24"/>
          <w:szCs w:val="24"/>
        </w:rPr>
        <w:t xml:space="preserve"> a demokratická práva podle paragrafů: </w:t>
      </w:r>
    </w:p>
    <w:p w14:paraId="13ACD736" w14:textId="77777777" w:rsidR="00A81E4D" w:rsidRDefault="00A81E4D" w:rsidP="00A81E4D">
      <w:pPr>
        <w:jc w:val="both"/>
        <w:rPr>
          <w:rFonts w:ascii="Times New Roman" w:hAnsi="Times New Roman" w:cs="Times New Roman"/>
          <w:sz w:val="24"/>
          <w:szCs w:val="24"/>
        </w:rPr>
      </w:pPr>
      <w:r w:rsidRPr="00A81E4D">
        <w:rPr>
          <w:rFonts w:ascii="Times New Roman" w:hAnsi="Times New Roman" w:cs="Times New Roman"/>
          <w:sz w:val="24"/>
          <w:szCs w:val="24"/>
        </w:rPr>
        <w:t xml:space="preserve">1 ) Apartheid a diskriminace skupiny osob (§ 402, odst. 1, Zákon č. 40/2009 Sb. Trestní zákona), kdo uplatňuje apartheid nebo rasovou, etnickou, národnostní nebo náboženskou segregaci, nebo jinou rozsáhlou nebo systematickou diskriminaci skupiny osob, bude potrestán odnětím svobody na 5-12 let. </w:t>
      </w:r>
    </w:p>
    <w:p w14:paraId="7EE7F01C" w14:textId="77777777" w:rsidR="00A81E4D" w:rsidRDefault="00A81E4D" w:rsidP="00A81E4D">
      <w:pPr>
        <w:jc w:val="both"/>
        <w:rPr>
          <w:rFonts w:ascii="Times New Roman" w:hAnsi="Times New Roman" w:cs="Times New Roman"/>
          <w:sz w:val="24"/>
          <w:szCs w:val="24"/>
        </w:rPr>
      </w:pPr>
      <w:r w:rsidRPr="00A81E4D">
        <w:rPr>
          <w:rFonts w:ascii="Times New Roman" w:hAnsi="Times New Roman" w:cs="Times New Roman"/>
          <w:sz w:val="24"/>
          <w:szCs w:val="24"/>
        </w:rPr>
        <w:t xml:space="preserve">2) Odnětím svobody na deset až dvacet let nebo výjimečným trestem bude pachatel potrestán, a) uvrhne-li činem uvedeným v odstavci 1 takovou skupinu lidí do těžkých životních podmínek, nebo </w:t>
      </w:r>
    </w:p>
    <w:p w14:paraId="6EB8871E" w14:textId="77777777" w:rsidR="00A81E4D" w:rsidRDefault="00A81E4D" w:rsidP="00A81E4D">
      <w:pPr>
        <w:jc w:val="both"/>
        <w:rPr>
          <w:rFonts w:ascii="Times New Roman" w:hAnsi="Times New Roman" w:cs="Times New Roman"/>
          <w:sz w:val="24"/>
          <w:szCs w:val="24"/>
        </w:rPr>
      </w:pPr>
      <w:r w:rsidRPr="00A81E4D">
        <w:rPr>
          <w:rFonts w:ascii="Times New Roman" w:hAnsi="Times New Roman" w:cs="Times New Roman"/>
          <w:sz w:val="24"/>
          <w:szCs w:val="24"/>
        </w:rPr>
        <w:t xml:space="preserve">b) vystaví-li takovým činem takovou skupinu lidí nelidskému nebo ponižujícímu zacházení. </w:t>
      </w:r>
    </w:p>
    <w:p w14:paraId="6C79BD20" w14:textId="77777777" w:rsidR="00A81E4D" w:rsidRDefault="00A81E4D" w:rsidP="00A81E4D">
      <w:pPr>
        <w:jc w:val="both"/>
        <w:rPr>
          <w:rFonts w:ascii="Times New Roman" w:hAnsi="Times New Roman" w:cs="Times New Roman"/>
          <w:sz w:val="24"/>
          <w:szCs w:val="24"/>
        </w:rPr>
      </w:pPr>
      <w:r w:rsidRPr="00A81E4D">
        <w:rPr>
          <w:rFonts w:ascii="Times New Roman" w:hAnsi="Times New Roman" w:cs="Times New Roman"/>
          <w:sz w:val="24"/>
          <w:szCs w:val="24"/>
        </w:rPr>
        <w:t xml:space="preserve">3) Příprava je trestná. </w:t>
      </w:r>
    </w:p>
    <w:p w14:paraId="1FF887F9" w14:textId="77777777" w:rsidR="00A81E4D" w:rsidRDefault="00A81E4D" w:rsidP="00A81E4D">
      <w:pPr>
        <w:jc w:val="both"/>
        <w:rPr>
          <w:rFonts w:ascii="Times New Roman" w:hAnsi="Times New Roman" w:cs="Times New Roman"/>
          <w:sz w:val="24"/>
          <w:szCs w:val="24"/>
        </w:rPr>
      </w:pPr>
      <w:r w:rsidRPr="00A81E4D">
        <w:rPr>
          <w:rFonts w:ascii="Times New Roman" w:hAnsi="Times New Roman" w:cs="Times New Roman"/>
          <w:sz w:val="24"/>
          <w:szCs w:val="24"/>
        </w:rPr>
        <w:t xml:space="preserve">Během covidového podvodu jsme byli nuceni nosit roušky a respirátory pod hrozbou pokut a trestního stíhání, byly nám odepřeny možnosti ošetření u lékaře a v nemocnici, byli segregováni na základě toho, že jsme se nedali očkovat a neměli jsme je pas očkovaného. Neměli jsme tak možnost cestovat, neměli jsme možnost volného pohybu bez certifikátu o testování z infikovanými AG a PCR testy. Nemohli jsme navštěvovat své blízké v domově důchodců a nemohli jsme jít za rodinou do druhého města v období, kdy to nejvíce potřebovali. </w:t>
      </w:r>
    </w:p>
    <w:p w14:paraId="3C71A0C2" w14:textId="77777777" w:rsidR="00A81E4D" w:rsidRDefault="00A81E4D" w:rsidP="00A81E4D">
      <w:pPr>
        <w:jc w:val="both"/>
        <w:rPr>
          <w:rFonts w:ascii="Times New Roman" w:hAnsi="Times New Roman" w:cs="Times New Roman"/>
          <w:sz w:val="24"/>
          <w:szCs w:val="24"/>
        </w:rPr>
      </w:pPr>
      <w:r w:rsidRPr="00A81E4D">
        <w:rPr>
          <w:rFonts w:ascii="Times New Roman" w:hAnsi="Times New Roman" w:cs="Times New Roman"/>
          <w:sz w:val="24"/>
          <w:szCs w:val="24"/>
        </w:rPr>
        <w:t xml:space="preserve">Byla porušena Základní lidská práva a svobody – </w:t>
      </w:r>
    </w:p>
    <w:p w14:paraId="68E945A9" w14:textId="77777777" w:rsidR="00A81E4D" w:rsidRDefault="00A81E4D" w:rsidP="00A81E4D">
      <w:pPr>
        <w:jc w:val="both"/>
        <w:rPr>
          <w:rFonts w:ascii="Times New Roman" w:hAnsi="Times New Roman" w:cs="Times New Roman"/>
          <w:sz w:val="24"/>
          <w:szCs w:val="24"/>
        </w:rPr>
      </w:pPr>
      <w:r w:rsidRPr="00A81E4D">
        <w:rPr>
          <w:rFonts w:ascii="Times New Roman" w:hAnsi="Times New Roman" w:cs="Times New Roman"/>
          <w:sz w:val="24"/>
          <w:szCs w:val="24"/>
        </w:rPr>
        <w:t xml:space="preserve">Čl. 5 LZPS ČR 2/1993 Sb. každý má způsobilost k právům. </w:t>
      </w:r>
    </w:p>
    <w:p w14:paraId="51ED0B2F" w14:textId="77777777" w:rsidR="00A81E4D" w:rsidRDefault="00A81E4D" w:rsidP="00A81E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21D0D0" w14:textId="4F718AF7" w:rsidR="00A81E4D" w:rsidRDefault="00A81E4D" w:rsidP="00A81E4D">
      <w:pPr>
        <w:jc w:val="both"/>
        <w:rPr>
          <w:rFonts w:ascii="Times New Roman" w:hAnsi="Times New Roman" w:cs="Times New Roman"/>
          <w:sz w:val="24"/>
          <w:szCs w:val="24"/>
        </w:rPr>
      </w:pPr>
      <w:r w:rsidRPr="00A81E4D">
        <w:rPr>
          <w:rFonts w:ascii="Times New Roman" w:hAnsi="Times New Roman" w:cs="Times New Roman"/>
          <w:sz w:val="24"/>
          <w:szCs w:val="24"/>
        </w:rPr>
        <w:t>Čl. 7 LZPS ČR 2/1993 Sb.</w:t>
      </w:r>
    </w:p>
    <w:p w14:paraId="61A69A12" w14:textId="77777777" w:rsidR="00A81E4D" w:rsidRDefault="00A81E4D" w:rsidP="00A81E4D">
      <w:pPr>
        <w:jc w:val="both"/>
        <w:rPr>
          <w:rFonts w:ascii="Times New Roman" w:hAnsi="Times New Roman" w:cs="Times New Roman"/>
          <w:sz w:val="24"/>
          <w:szCs w:val="24"/>
        </w:rPr>
      </w:pPr>
      <w:r w:rsidRPr="00A81E4D">
        <w:rPr>
          <w:rFonts w:ascii="Times New Roman" w:hAnsi="Times New Roman" w:cs="Times New Roman"/>
          <w:sz w:val="24"/>
          <w:szCs w:val="24"/>
        </w:rPr>
        <w:t xml:space="preserve"> (1) Nedotknutelnost osoby a jejího soukromí je zaručena. Omezena může být jen v případech stanovených zákonem. </w:t>
      </w:r>
    </w:p>
    <w:p w14:paraId="6E281D8F" w14:textId="77777777" w:rsidR="00A81E4D" w:rsidRDefault="00A81E4D" w:rsidP="00A81E4D">
      <w:pPr>
        <w:jc w:val="both"/>
        <w:rPr>
          <w:rFonts w:ascii="Times New Roman" w:hAnsi="Times New Roman" w:cs="Times New Roman"/>
          <w:sz w:val="24"/>
          <w:szCs w:val="24"/>
        </w:rPr>
      </w:pPr>
      <w:r w:rsidRPr="00A81E4D">
        <w:rPr>
          <w:rFonts w:ascii="Times New Roman" w:hAnsi="Times New Roman" w:cs="Times New Roman"/>
          <w:sz w:val="24"/>
          <w:szCs w:val="24"/>
        </w:rPr>
        <w:t xml:space="preserve">(2) Nikoho nelze mučit ani podrobit krutému, nelidskému či ponižujícímu zacházení nebo trestu. Nařízení nosit roušky a respirátory, zastrašování vakcinací a ztrátou zaměstnání a svobody. </w:t>
      </w:r>
    </w:p>
    <w:p w14:paraId="4C471929" w14:textId="77777777" w:rsidR="00A81E4D" w:rsidRDefault="00A81E4D" w:rsidP="00A81E4D">
      <w:pPr>
        <w:jc w:val="both"/>
        <w:rPr>
          <w:rFonts w:ascii="Times New Roman" w:hAnsi="Times New Roman" w:cs="Times New Roman"/>
          <w:sz w:val="24"/>
          <w:szCs w:val="24"/>
        </w:rPr>
      </w:pPr>
      <w:r w:rsidRPr="00A81E4D">
        <w:rPr>
          <w:rFonts w:ascii="Times New Roman" w:hAnsi="Times New Roman" w:cs="Times New Roman"/>
          <w:sz w:val="24"/>
          <w:szCs w:val="24"/>
        </w:rPr>
        <w:t xml:space="preserve">Čl. 17 LZPS ČR 2/1993 Sb. </w:t>
      </w:r>
    </w:p>
    <w:p w14:paraId="4E4F5F56" w14:textId="5E39E21F" w:rsidR="00A81E4D" w:rsidRPr="00A81E4D" w:rsidRDefault="00A81E4D" w:rsidP="00A81E4D">
      <w:pPr>
        <w:pStyle w:val="Odstavecseseznamem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1E4D">
        <w:rPr>
          <w:rFonts w:ascii="Times New Roman" w:hAnsi="Times New Roman" w:cs="Times New Roman"/>
          <w:sz w:val="24"/>
          <w:szCs w:val="24"/>
        </w:rPr>
        <w:t xml:space="preserve">Svoboda projevu a právo na informace jsou zaručeny. </w:t>
      </w:r>
    </w:p>
    <w:p w14:paraId="524F4B2A" w14:textId="77777777" w:rsidR="00A81E4D" w:rsidRDefault="00A81E4D" w:rsidP="00A81E4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6B657F3F" w14:textId="77777777" w:rsidR="00A81E4D" w:rsidRDefault="00A81E4D" w:rsidP="00A81E4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561EAB0" w14:textId="3DCF7A32" w:rsidR="00A81E4D" w:rsidRDefault="00A81E4D" w:rsidP="00A81E4D">
      <w:pPr>
        <w:pStyle w:val="Odstavecseseznamem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81E4D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C0E9A02" w14:textId="7E4E1AAA" w:rsidR="00CE79B7" w:rsidRPr="00A81E4D" w:rsidRDefault="00A81E4D" w:rsidP="00A81E4D">
      <w:pPr>
        <w:pStyle w:val="Odstavecseseznamem"/>
        <w:ind w:left="6384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81E4D">
        <w:rPr>
          <w:rFonts w:ascii="Times New Roman" w:hAnsi="Times New Roman" w:cs="Times New Roman"/>
          <w:sz w:val="24"/>
          <w:szCs w:val="24"/>
        </w:rPr>
        <w:t>Podpis</w:t>
      </w:r>
    </w:p>
    <w:sectPr w:rsidR="00CE79B7" w:rsidRPr="00A81E4D" w:rsidSect="00A81E4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514DA"/>
    <w:multiLevelType w:val="hybridMultilevel"/>
    <w:tmpl w:val="956CC60A"/>
    <w:lvl w:ilvl="0" w:tplc="0FD6C7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A0275"/>
    <w:multiLevelType w:val="hybridMultilevel"/>
    <w:tmpl w:val="E4DC52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F3B6B"/>
    <w:multiLevelType w:val="hybridMultilevel"/>
    <w:tmpl w:val="C1CC297C"/>
    <w:lvl w:ilvl="0" w:tplc="A808A4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304891">
    <w:abstractNumId w:val="1"/>
  </w:num>
  <w:num w:numId="2" w16cid:durableId="1401050930">
    <w:abstractNumId w:val="2"/>
  </w:num>
  <w:num w:numId="3" w16cid:durableId="807746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4D"/>
    <w:rsid w:val="00A81E4D"/>
    <w:rsid w:val="00CE79B7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B53C"/>
  <w15:chartTrackingRefBased/>
  <w15:docId w15:val="{FF7B0A52-8DED-4D9B-BD22-80855B83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1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Prax</dc:creator>
  <cp:keywords/>
  <dc:description/>
  <cp:lastModifiedBy>Jakub Prax</cp:lastModifiedBy>
  <cp:revision>2</cp:revision>
  <cp:lastPrinted>2023-01-06T08:28:00Z</cp:lastPrinted>
  <dcterms:created xsi:type="dcterms:W3CDTF">2023-01-06T08:24:00Z</dcterms:created>
  <dcterms:modified xsi:type="dcterms:W3CDTF">2023-01-06T08:29:00Z</dcterms:modified>
</cp:coreProperties>
</file>